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lastRenderedPageBreak/>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w:t>
      </w:r>
      <w:r w:rsidRPr="006E35BE">
        <w:lastRenderedPageBreak/>
        <w:t xml:space="preserve">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 xml:space="preserve">All Contractor invoices shall be expressed in sterling or such other currency as shall be permitted by the Authority in writing. The Authority shall provide the Contractor with a Purchase Order number and the Contractor shall include that number on </w:t>
      </w:r>
      <w:r w:rsidRPr="005F74A4">
        <w:lastRenderedPageBreak/>
        <w:t>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 xml:space="preserve">shall be paid by the </w:t>
      </w:r>
      <w:r w:rsidRPr="005F74A4">
        <w:lastRenderedPageBreak/>
        <w:t>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lastRenderedPageBreak/>
        <w:t>PREVENTION  OF CORRUPTION</w:t>
      </w:r>
      <w:bookmarkEnd w:id="20"/>
    </w:p>
    <w:p w:rsidR="008210DA" w:rsidRPr="0033245F" w:rsidRDefault="00A56768" w:rsidP="00F95462">
      <w:pPr>
        <w:pStyle w:val="Level2"/>
        <w:spacing w:line="240" w:lineRule="auto"/>
      </w:pPr>
      <w:bookmarkStart w:id="21"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 xml:space="preserve">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w:t>
      </w:r>
      <w:r w:rsidRPr="005F74A4">
        <w:lastRenderedPageBreak/>
        <w:t>(Sexual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lastRenderedPageBreak/>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lastRenderedPageBreak/>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 xml:space="preserve">For the purposes of clauses </w:t>
      </w:r>
      <w:r w:rsidR="00071070">
        <w:rPr>
          <w:highlight w:val="yellow"/>
        </w:rPr>
        <w:fldChar w:fldCharType="begin"/>
      </w:r>
      <w:r w:rsidR="007712D4">
        <w:instrText xml:space="preserve"> REF _Ref349826328 \r \h </w:instrText>
      </w:r>
      <w:r w:rsidR="00071070">
        <w:rPr>
          <w:highlight w:val="yellow"/>
        </w:rPr>
      </w:r>
      <w:r w:rsidR="00071070">
        <w:rPr>
          <w:highlight w:val="yellow"/>
        </w:rPr>
        <w:fldChar w:fldCharType="separate"/>
      </w:r>
      <w:r w:rsidR="009C3EF9">
        <w:t>29</w:t>
      </w:r>
      <w:r w:rsidR="00071070">
        <w:rPr>
          <w:highlight w:val="yellow"/>
        </w:rPr>
        <w:fldChar w:fldCharType="end"/>
      </w:r>
      <w:r w:rsidRPr="005F74A4">
        <w:t xml:space="preserve"> and </w:t>
      </w:r>
      <w:r w:rsidR="00071070">
        <w:rPr>
          <w:highlight w:val="yellow"/>
        </w:rPr>
        <w:fldChar w:fldCharType="begin"/>
      </w:r>
      <w:r w:rsidR="007712D4">
        <w:instrText xml:space="preserve"> REF _Ref349710733 \r \h </w:instrText>
      </w:r>
      <w:r w:rsidR="00071070">
        <w:rPr>
          <w:highlight w:val="yellow"/>
        </w:rPr>
      </w:r>
      <w:r w:rsidR="00071070">
        <w:rPr>
          <w:highlight w:val="yellow"/>
        </w:rPr>
        <w:fldChar w:fldCharType="separate"/>
      </w:r>
      <w:r w:rsidR="009C3EF9">
        <w:t>30</w:t>
      </w:r>
      <w:r w:rsidR="00071070">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lastRenderedPageBreak/>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5" w:name="_Ref349710733"/>
      <w:r w:rsidRPr="00C61B4D">
        <w:rPr>
          <w:rStyle w:val="Level1asheadingtext"/>
        </w:rPr>
        <w:t>DATA PROTECTION  ACT COMPLIANCE</w:t>
      </w:r>
      <w:bookmarkEnd w:id="25"/>
    </w:p>
    <w:p w:rsidR="00F07A27" w:rsidRPr="00C61B4D" w:rsidRDefault="00A56768" w:rsidP="00F95462">
      <w:pPr>
        <w:pStyle w:val="Level2"/>
        <w:spacing w:line="240" w:lineRule="auto"/>
      </w:pPr>
      <w:bookmarkStart w:id="26"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6"/>
    </w:p>
    <w:p w:rsidR="00F07A27" w:rsidRPr="00C61B4D" w:rsidRDefault="00A56768" w:rsidP="00F95462">
      <w:pPr>
        <w:pStyle w:val="Level2"/>
        <w:spacing w:line="240" w:lineRule="auto"/>
      </w:pPr>
      <w:r w:rsidRPr="005F74A4">
        <w:t xml:space="preserve">Notwithstanding  the  general  obligation  in  clause  </w:t>
      </w:r>
      <w:r w:rsidR="00071070" w:rsidRPr="005F74A4">
        <w:fldChar w:fldCharType="begin"/>
      </w:r>
      <w:r w:rsidR="00F07A27" w:rsidRPr="00C61B4D">
        <w:instrText xml:space="preserve"> REF _Ref349710584 \r \h </w:instrText>
      </w:r>
      <w:r w:rsidR="00071070" w:rsidRPr="005F74A4">
        <w:fldChar w:fldCharType="separate"/>
      </w:r>
      <w:r w:rsidR="009C3EF9">
        <w:t>30.1</w:t>
      </w:r>
      <w:r w:rsidR="00071070"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lastRenderedPageBreak/>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71070" w:rsidRPr="005F74A4">
        <w:fldChar w:fldCharType="begin"/>
      </w:r>
      <w:r w:rsidR="00F07A27" w:rsidRPr="00C61B4D">
        <w:instrText xml:space="preserve"> REF _Ref349710733 \r \h </w:instrText>
      </w:r>
      <w:r w:rsidR="00071070" w:rsidRPr="005F74A4">
        <w:fldChar w:fldCharType="separate"/>
      </w:r>
      <w:r w:rsidR="009C3EF9">
        <w:t>30</w:t>
      </w:r>
      <w:r w:rsidR="00071070"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71070">
        <w:rPr>
          <w:highlight w:val="yellow"/>
        </w:rPr>
        <w:fldChar w:fldCharType="begin"/>
      </w:r>
      <w:r w:rsidR="007712D4">
        <w:instrText xml:space="preserve"> REF _Ref349819596 \r \h </w:instrText>
      </w:r>
      <w:r w:rsidR="00071070">
        <w:rPr>
          <w:highlight w:val="yellow"/>
        </w:rPr>
      </w:r>
      <w:r w:rsidR="00071070">
        <w:rPr>
          <w:highlight w:val="yellow"/>
        </w:rPr>
        <w:fldChar w:fldCharType="separate"/>
      </w:r>
      <w:r w:rsidR="009C3EF9">
        <w:t>36</w:t>
      </w:r>
      <w:r w:rsidR="00071070">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lastRenderedPageBreak/>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071070">
        <w:fldChar w:fldCharType="begin"/>
      </w:r>
      <w:r w:rsidR="00C53656">
        <w:instrText xml:space="preserve"> REF _Ref349710733 \r \h </w:instrText>
      </w:r>
      <w:r w:rsidR="00071070">
        <w:fldChar w:fldCharType="separate"/>
      </w:r>
      <w:r w:rsidR="009C3EF9">
        <w:t>30</w:t>
      </w:r>
      <w:r w:rsidR="00071070">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7"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7"/>
    </w:p>
    <w:p w:rsidR="00D6205B" w:rsidRDefault="0003356F" w:rsidP="00D6205B">
      <w:pPr>
        <w:pStyle w:val="Level2"/>
        <w:spacing w:line="240" w:lineRule="auto"/>
      </w:pPr>
      <w:bookmarkStart w:id="2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9"/>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3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3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lastRenderedPageBreak/>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1" w:name="_Ref349815615"/>
      <w:r w:rsidRPr="005F74A4">
        <w:t>Nothing  in  clause</w:t>
      </w:r>
      <w:r w:rsidR="008C652D">
        <w:t xml:space="preserve"> 31.2 </w:t>
      </w:r>
      <w:r w:rsidRPr="005F74A4">
        <w:t>shall  prevent  the  Authority  disclosing  any</w:t>
      </w:r>
      <w:bookmarkEnd w:id="3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2"/>
    </w:p>
    <w:p w:rsidR="00A56768" w:rsidRPr="00C53656" w:rsidRDefault="00A56768" w:rsidP="00F95462">
      <w:pPr>
        <w:pStyle w:val="Level3"/>
        <w:spacing w:line="240" w:lineRule="auto"/>
      </w:pPr>
      <w:bookmarkStart w:id="3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lastRenderedPageBreak/>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5" w:name="_Ref349815887"/>
      <w:r w:rsidRPr="00DE5412">
        <w:rPr>
          <w:rStyle w:val="Level1asheadingtext"/>
        </w:rPr>
        <w:t>FREEDOM OF INFORMATION</w:t>
      </w:r>
      <w:bookmarkEnd w:id="3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lastRenderedPageBreak/>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6" w:name="_Ref349815856"/>
      <w:r w:rsidRPr="005F74A4">
        <w:t>without consulting the Contractor; or</w:t>
      </w:r>
      <w:bookmarkEnd w:id="3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7" w:name="_Ref349816002"/>
      <w:r w:rsidRPr="00E506BE">
        <w:rPr>
          <w:rStyle w:val="Level1asheadingtext"/>
        </w:rPr>
        <w:t>PUBLICITY, MEDIA AND OFFICIAL ENQUIRIES</w:t>
      </w:r>
      <w:bookmarkEnd w:id="3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8"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8"/>
    </w:p>
    <w:p w:rsidR="00A86CAC" w:rsidRDefault="00A56768" w:rsidP="00F95462">
      <w:pPr>
        <w:pStyle w:val="Level2"/>
        <w:spacing w:line="240" w:lineRule="auto"/>
      </w:pPr>
      <w:bookmarkStart w:id="3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w:t>
      </w:r>
      <w:r w:rsidRPr="005F74A4">
        <w:lastRenderedPageBreak/>
        <w:t xml:space="preserve">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40" w:name="_Ref349822517"/>
      <w:r w:rsidRPr="00A86CAC">
        <w:rPr>
          <w:rStyle w:val="Level1asheadingtext"/>
        </w:rPr>
        <w:t>INTELLECTUAL PROPERTY RIGHTS</w:t>
      </w:r>
      <w:bookmarkEnd w:id="4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1" w:name="_Ref349816415"/>
      <w:r w:rsidRPr="005F74A4">
        <w:t>prepared by or for the Contractor on behalf of the Authority for use, or intended use, in relation to the performance by the Contractor of its obligations under the Contract; or</w:t>
      </w:r>
      <w:bookmarkEnd w:id="41"/>
    </w:p>
    <w:p w:rsidR="00A86CAC" w:rsidRPr="00A86CAC" w:rsidRDefault="00A56768" w:rsidP="00F95462">
      <w:pPr>
        <w:pStyle w:val="Level3"/>
        <w:spacing w:line="240" w:lineRule="auto"/>
      </w:pPr>
      <w:bookmarkStart w:id="42" w:name="_Ref349816422"/>
      <w:r w:rsidRPr="005F74A4">
        <w:t>the  result  of  any  work  done  by  the  Contractor,  the  Staff  or  any  Sub- Contractor in rela</w:t>
      </w:r>
      <w:r w:rsidR="00A86CAC">
        <w:t xml:space="preserve">tion to the provision of the </w:t>
      </w:r>
      <w:r w:rsidR="00983526">
        <w:t>Services</w:t>
      </w:r>
      <w:bookmarkEnd w:id="4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3" w:name="_Ref349816920"/>
      <w:r w:rsidRPr="005F74A4">
        <w:t xml:space="preserve">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w:t>
      </w:r>
      <w:r w:rsidRPr="005F74A4">
        <w:lastRenderedPageBreak/>
        <w:t>Contracting Authorities, the Replacement Contractor or to any other third party supplying goods and/or services to the Authority.</w:t>
      </w:r>
      <w:bookmarkEnd w:id="43"/>
    </w:p>
    <w:p w:rsidR="00A86CAC" w:rsidRDefault="00A56768" w:rsidP="00F95462">
      <w:pPr>
        <w:pStyle w:val="Level2"/>
        <w:autoSpaceDE w:val="0"/>
        <w:autoSpaceDN w:val="0"/>
        <w:spacing w:before="37" w:line="240" w:lineRule="auto"/>
        <w:ind w:left="694"/>
      </w:pPr>
      <w:bookmarkStart w:id="4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44"/>
    </w:p>
    <w:p w:rsidR="00A86CAC" w:rsidRDefault="00A56768" w:rsidP="00F95462">
      <w:pPr>
        <w:pStyle w:val="Level3"/>
        <w:spacing w:line="240" w:lineRule="auto"/>
      </w:pPr>
      <w:bookmarkStart w:id="45" w:name="_Ref349816598"/>
      <w:r w:rsidRPr="005F74A4">
        <w:t>items or materials based upon designs supplied by the Authority; or</w:t>
      </w:r>
      <w:bookmarkEnd w:id="45"/>
    </w:p>
    <w:p w:rsidR="002E23DB" w:rsidRDefault="00A56768" w:rsidP="00F95462">
      <w:pPr>
        <w:pStyle w:val="Level3"/>
        <w:spacing w:line="240" w:lineRule="auto"/>
      </w:pPr>
      <w:bookmarkStart w:id="46" w:name="_Ref349816606"/>
      <w:r w:rsidRPr="005F74A4">
        <w:t>the use of data supplied by the Authority which is not required to be verified by the Contractor under any provision of the Contract.</w:t>
      </w:r>
      <w:bookmarkEnd w:id="4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E83EBA">
        <w:fldChar w:fldCharType="begin"/>
      </w:r>
      <w:r w:rsidR="00E83EBA">
        <w:instrText xml:space="preserve"> REF _Ref34</w:instrText>
      </w:r>
      <w:r w:rsidR="00E83EBA">
        <w:instrText xml:space="preserve">9826444 \r \h  \* MERGEFORMAT </w:instrText>
      </w:r>
      <w:r w:rsidR="00E83EBA">
        <w:fldChar w:fldCharType="separate"/>
      </w:r>
      <w:r w:rsidR="009C3EF9">
        <w:t>48.1.7</w:t>
      </w:r>
      <w:r w:rsidR="00E83EBA">
        <w:fldChar w:fldCharType="end"/>
      </w:r>
      <w:r w:rsidRPr="005F74A4">
        <w:t xml:space="preserve"> (Warranties and Representations)) use its best endeavours to:</w:t>
      </w:r>
    </w:p>
    <w:p w:rsidR="002E23DB" w:rsidRDefault="00A56768" w:rsidP="00F95462">
      <w:pPr>
        <w:pStyle w:val="Level3"/>
        <w:spacing w:line="240" w:lineRule="auto"/>
      </w:pPr>
      <w:bookmarkStart w:id="47" w:name="_Ref349817065"/>
      <w:r w:rsidRPr="005F74A4">
        <w:t xml:space="preserve">modify any or all of the </w:t>
      </w:r>
      <w:r w:rsidR="00983526">
        <w:t>Services</w:t>
      </w:r>
      <w:r w:rsidRPr="005F74A4">
        <w:t xml:space="preserve"> without reducing the performance or functionality of the same, or substitute alternative services of equivalent </w:t>
      </w:r>
      <w:r w:rsidRPr="005F74A4">
        <w:lastRenderedPageBreak/>
        <w:t>performance and functionality, so as to avoid the infringement or the alleged infringement; or</w:t>
      </w:r>
      <w:bookmarkEnd w:id="47"/>
    </w:p>
    <w:p w:rsidR="002E23DB" w:rsidRDefault="00A56768" w:rsidP="00F95462">
      <w:pPr>
        <w:pStyle w:val="Level3"/>
        <w:spacing w:line="240" w:lineRule="auto"/>
      </w:pPr>
      <w:bookmarkStart w:id="4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9" w:name="_Ref349819596"/>
      <w:r w:rsidRPr="00EC42A0">
        <w:rPr>
          <w:rStyle w:val="Level1asheadingtext"/>
        </w:rPr>
        <w:t>AUDIT</w:t>
      </w:r>
      <w:bookmarkEnd w:id="4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w:t>
      </w:r>
      <w:r w:rsidRPr="005F74A4">
        <w:lastRenderedPageBreak/>
        <w:t xml:space="preserve">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w:t>
      </w:r>
      <w:r w:rsidRPr="005F74A4">
        <w:lastRenderedPageBreak/>
        <w:t>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5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5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1" w:name="_Ref349819516"/>
      <w:r w:rsidRPr="005F74A4">
        <w:lastRenderedPageBreak/>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5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53"/>
    </w:p>
    <w:p w:rsidR="00CF41B1" w:rsidRDefault="00A56768" w:rsidP="00F95462">
      <w:pPr>
        <w:pStyle w:val="Level3"/>
        <w:spacing w:line="240" w:lineRule="auto"/>
      </w:pPr>
      <w:r w:rsidRPr="005F74A4">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54" w:name="_Ref349819758"/>
      <w:r w:rsidRPr="005F74A4">
        <w:lastRenderedPageBreak/>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54"/>
    </w:p>
    <w:p w:rsidR="00CF41B1" w:rsidRDefault="00A56768" w:rsidP="00F95462">
      <w:pPr>
        <w:pStyle w:val="Level2"/>
        <w:spacing w:line="240" w:lineRule="auto"/>
      </w:pPr>
      <w:bookmarkStart w:id="5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5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lastRenderedPageBreak/>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8" w:name="_Ref349826254"/>
      <w:r w:rsidRPr="00CF41B1">
        <w:rPr>
          <w:rStyle w:val="Level1asheadingtext"/>
        </w:rPr>
        <w:t>VARIATION</w:t>
      </w:r>
      <w:bookmarkEnd w:id="5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9" w:name="_Ref349822578"/>
      <w:r w:rsidRPr="00AC18A6">
        <w:rPr>
          <w:rStyle w:val="Level1asheadingtext"/>
        </w:rPr>
        <w:t>REMEDIES CUMULATIVE</w:t>
      </w:r>
      <w:bookmarkEnd w:id="5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60" w:name="_Ref349822598"/>
      <w:r w:rsidRPr="00370DC8">
        <w:rPr>
          <w:rStyle w:val="Level1asheadingtext"/>
        </w:rPr>
        <w:t>LIABILITY, INDEMNITY AND INSURANCE</w:t>
      </w:r>
      <w:bookmarkEnd w:id="60"/>
    </w:p>
    <w:p w:rsidR="00370DC8" w:rsidRDefault="00A56768" w:rsidP="00F95462">
      <w:pPr>
        <w:pStyle w:val="Level2"/>
        <w:spacing w:line="240" w:lineRule="auto"/>
      </w:pPr>
      <w:bookmarkStart w:id="61" w:name="_Ref349820497"/>
      <w:r w:rsidRPr="005F74A4">
        <w:t>Neither Party excludes or limits liability to the other Party for:</w:t>
      </w:r>
      <w:bookmarkEnd w:id="6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2"/>
    </w:p>
    <w:p w:rsidR="00370DC8" w:rsidRDefault="00A56768" w:rsidP="00F95462">
      <w:pPr>
        <w:pStyle w:val="Level2"/>
        <w:spacing w:line="240" w:lineRule="auto"/>
      </w:pPr>
      <w:bookmarkStart w:id="63" w:name="_Ref349826650"/>
      <w:r w:rsidRPr="005F74A4">
        <w:t>The Contractor shall not exclude liability for additional operational, administrative costs and/or expenses or wasted expenditure resulting from the direct Default of the Contractor.</w:t>
      </w:r>
      <w:bookmarkEnd w:id="6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lastRenderedPageBreak/>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4" w:name="_Ref349826422"/>
      <w:r w:rsidRPr="00370DC8">
        <w:rPr>
          <w:rStyle w:val="Level1asheadingtext"/>
        </w:rPr>
        <w:t>WARRANTIES  AND REPRESENTATIONS</w:t>
      </w:r>
      <w:bookmarkEnd w:id="6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lastRenderedPageBreak/>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5" w:name="_Ref349826444"/>
      <w:r w:rsidRPr="005F74A4">
        <w:t>it owns, or has obtained or is able to obtain valid licences for, all Intellectual Property Rights that are necessary for the performance of its obligations under the Contract;</w:t>
      </w:r>
      <w:bookmarkEnd w:id="6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6" w:name="_Ref349826188"/>
      <w:r w:rsidRPr="00EB0E64">
        <w:rPr>
          <w:rStyle w:val="Level1asheadingtext"/>
        </w:rPr>
        <w:lastRenderedPageBreak/>
        <w:t>TERMINATION  ON INSOLVENCY  AND CHANGE OF CONTROL</w:t>
      </w:r>
      <w:bookmarkEnd w:id="6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lastRenderedPageBreak/>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8" w:name="_Ref349821595"/>
      <w:r w:rsidRPr="005F74A4">
        <w:t>he suspends or ceases, or threatens to suspend or cease, to carry on all or a substantial part of his business; or</w:t>
      </w:r>
      <w:bookmarkEnd w:id="6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70" w:name="_Ref349821800"/>
      <w:r w:rsidRPr="005F74A4">
        <w:t>any of the following occurs in relation to any of its partners:</w:t>
      </w:r>
      <w:bookmarkEnd w:id="70"/>
    </w:p>
    <w:p w:rsidR="00903A34" w:rsidRDefault="00A56768" w:rsidP="00F95462">
      <w:pPr>
        <w:pStyle w:val="Level4"/>
        <w:spacing w:line="240" w:lineRule="auto"/>
      </w:pPr>
      <w:r w:rsidRPr="005F74A4">
        <w:t xml:space="preserve">an application for an interim order is made pursuant to sections 252-253 of the Insolvency Act 1986 or a proposal is made for any </w:t>
      </w:r>
      <w:r w:rsidRPr="005F74A4">
        <w:lastRenderedPageBreak/>
        <w:t>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2" w:name="_Ref349821942"/>
      <w:r w:rsidRPr="005F74A4">
        <w:t>a moratorium comes into force pursuant to Schedule A1 of the Insolvency</w:t>
      </w:r>
      <w:r w:rsidR="00903A34">
        <w:t xml:space="preserve"> </w:t>
      </w:r>
      <w:r w:rsidRPr="005F74A4">
        <w:t>Act 1986; or</w:t>
      </w:r>
      <w:bookmarkEnd w:id="7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3" w:name="_Ref349822172"/>
      <w:r w:rsidRPr="00903A34">
        <w:rPr>
          <w:rStyle w:val="Level1asheadingtext"/>
        </w:rPr>
        <w:lastRenderedPageBreak/>
        <w:t>TERMINATION  ON DEFAULT</w:t>
      </w:r>
      <w:bookmarkEnd w:id="7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4" w:name="_Ref349822276"/>
      <w:r w:rsidRPr="00C15765">
        <w:rPr>
          <w:rStyle w:val="Level1asheadingtext"/>
        </w:rPr>
        <w:t>TERMINATION  ON NOTICE</w:t>
      </w:r>
      <w:bookmarkEnd w:id="7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5" w:name="_Ref349822624"/>
      <w:r w:rsidRPr="00C15765">
        <w:rPr>
          <w:rStyle w:val="Level1asheadingtext"/>
        </w:rPr>
        <w:t>CONSEQUENCES OF EXPIRY OR TERMINATION</w:t>
      </w:r>
      <w:bookmarkEnd w:id="7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lastRenderedPageBreak/>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6" w:name="_Ref349822695"/>
      <w:r w:rsidRPr="005F74A4">
        <w:t>In the event of industrial action by the Staff, the Contractor shall seek  Approval to its proposals to continue to perform its obligations under the Contract.</w:t>
      </w:r>
      <w:bookmarkEnd w:id="7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7" w:name="_Ref349833104"/>
      <w:r w:rsidRPr="00C15765">
        <w:rPr>
          <w:rStyle w:val="Level1asheadingtext"/>
        </w:rPr>
        <w:t>RECOVERY UPON TERMINATION</w:t>
      </w:r>
      <w:bookmarkEnd w:id="7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8"/>
    </w:p>
    <w:p w:rsidR="00C15765" w:rsidRDefault="00A56768" w:rsidP="00F95462">
      <w:pPr>
        <w:pStyle w:val="Level3"/>
        <w:spacing w:line="240" w:lineRule="auto"/>
      </w:pPr>
      <w:bookmarkStart w:id="7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lastRenderedPageBreak/>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Pr="005F74A4"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8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8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8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1"/>
    </w:p>
    <w:p w:rsidR="00500861" w:rsidRDefault="00A56768" w:rsidP="00F95462">
      <w:pPr>
        <w:pStyle w:val="Level2"/>
        <w:spacing w:line="240" w:lineRule="auto"/>
      </w:pPr>
      <w:r w:rsidRPr="005F74A4">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w:t>
      </w:r>
      <w:r w:rsidRPr="005F74A4">
        <w:lastRenderedPageBreak/>
        <w:t xml:space="preserve">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2" w:name="_Ref349833150"/>
      <w:r w:rsidRPr="00500861">
        <w:rPr>
          <w:rStyle w:val="Level1asheadingtext"/>
        </w:rPr>
        <w:t>EXIT PROCEDURES</w:t>
      </w:r>
      <w:bookmarkEnd w:id="8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F95462">
      <w:pPr>
        <w:pStyle w:val="Level1"/>
        <w:keepNext/>
        <w:numPr>
          <w:ilvl w:val="0"/>
          <w:numId w:val="0"/>
        </w:numPr>
        <w:spacing w:line="240" w:lineRule="auto"/>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3" w:name="_Ref349833123"/>
      <w:r w:rsidRPr="00500861">
        <w:rPr>
          <w:rStyle w:val="Level1asheadingtext"/>
        </w:rPr>
        <w:lastRenderedPageBreak/>
        <w:t>GOVERNING LAW AND JURISDICTION</w:t>
      </w:r>
      <w:bookmarkEnd w:id="83"/>
    </w:p>
    <w:p w:rsidR="00A56768" w:rsidRPr="005F74A4" w:rsidRDefault="00A56768" w:rsidP="00F95462">
      <w:pPr>
        <w:pStyle w:val="Level2"/>
        <w:numPr>
          <w:ilvl w:val="0"/>
          <w:numId w:val="0"/>
        </w:numPr>
        <w:spacing w:line="240" w:lineRule="auto"/>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4" w:name="_Ref349826583"/>
      <w:r w:rsidRPr="00500861">
        <w:rPr>
          <w:rStyle w:val="Level1asheadingtext"/>
        </w:rPr>
        <w:t>DISPUTE RESOLUTION</w:t>
      </w:r>
      <w:bookmarkEnd w:id="84"/>
    </w:p>
    <w:p w:rsidR="00500861" w:rsidRDefault="00A56768" w:rsidP="00F95462">
      <w:pPr>
        <w:pStyle w:val="Level2"/>
        <w:spacing w:line="240" w:lineRule="auto"/>
      </w:pPr>
      <w:bookmarkStart w:id="8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5"/>
    </w:p>
    <w:p w:rsidR="00500861" w:rsidRDefault="00A56768" w:rsidP="00F95462">
      <w:pPr>
        <w:pStyle w:val="Level2"/>
        <w:spacing w:line="240" w:lineRule="auto"/>
      </w:pPr>
      <w:bookmarkStart w:id="8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6"/>
    </w:p>
    <w:p w:rsidR="00500861" w:rsidRPr="00500861" w:rsidRDefault="00A56768" w:rsidP="00F95462">
      <w:pPr>
        <w:pStyle w:val="Level2"/>
        <w:spacing w:line="240" w:lineRule="auto"/>
      </w:pPr>
      <w:bookmarkStart w:id="8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8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8" w:name="_Ref349833220"/>
      <w:r w:rsidRPr="005F74A4">
        <w:t>The procedure for mediation and consequential provisions relating to mediation are as follows:</w:t>
      </w:r>
      <w:bookmarkEnd w:id="8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lastRenderedPageBreak/>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89" w:name="_Ref349823410"/>
      <w:bookmarkStart w:id="9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89"/>
      <w:r w:rsidR="00500861">
        <w:t>:</w:t>
      </w:r>
      <w:bookmarkEnd w:id="9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9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91"/>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lastRenderedPageBreak/>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Pr="003C54B4"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lastRenderedPageBreak/>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lastRenderedPageBreak/>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 xml:space="preserve">s IT systems, or whose role will involve the handling of any data, information (including personal data as defined in the DPA and/or data to which any security </w:t>
      </w:r>
      <w:r w:rsidRPr="003C54B4">
        <w:lastRenderedPageBreak/>
        <w:t>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EF9" w:rsidRPr="005F74A4" w:rsidRDefault="009C3EF9" w:rsidP="005F74A4">
      <w:pPr>
        <w:spacing w:after="200" w:line="276" w:lineRule="auto"/>
      </w:pPr>
      <w:r w:rsidRPr="005F74A4">
        <w:separator/>
      </w:r>
    </w:p>
  </w:endnote>
  <w:endnote w:type="continuationSeparator" w:id="0">
    <w:p w:rsidR="009C3EF9" w:rsidRPr="005F74A4" w:rsidRDefault="009C3EF9"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FA6D10" w:rsidRDefault="009C3EF9">
    <w:pPr>
      <w:pStyle w:val="Footer"/>
      <w:rPr>
        <w:sz w:val="16"/>
        <w:szCs w:val="16"/>
      </w:rPr>
    </w:pPr>
    <w:r>
      <w:rPr>
        <w:sz w:val="16"/>
        <w:szCs w:val="16"/>
      </w:rPr>
      <w:t>PS6 General Terms and Conditions December 2014</w:t>
    </w:r>
  </w:p>
  <w:p w:rsidR="009C3EF9" w:rsidRDefault="009C3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942419" w:rsidRDefault="009C3EF9"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9C3EF9" w:rsidRPr="00942419" w:rsidRDefault="009C3EF9"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5F74A4" w:rsidRDefault="00E83EBA" w:rsidP="005F74A4">
    <w:pPr>
      <w:pStyle w:val="Footer"/>
      <w:tabs>
        <w:tab w:val="clear" w:pos="4160"/>
        <w:tab w:val="clear" w:pos="8300"/>
        <w:tab w:val="right" w:pos="9072"/>
      </w:tabs>
    </w:pPr>
    <w:r>
      <w:fldChar w:fldCharType="begin"/>
    </w:r>
    <w:r>
      <w:instrText xml:space="preserve"> DOCPROPERTY  DocRef </w:instrText>
    </w:r>
    <w:r>
      <w:fldChar w:fldCharType="separate"/>
    </w:r>
    <w:r w:rsidR="009C3EF9">
      <w:t>6393823v2</w:t>
    </w:r>
    <w:r>
      <w:fldChar w:fldCharType="end"/>
    </w:r>
    <w:r w:rsidR="009C3EF9" w:rsidRPr="005F74A4">
      <w:tab/>
    </w:r>
    <w:r w:rsidR="009C3EF9" w:rsidRPr="005F74A4">
      <w:rPr>
        <w:rStyle w:val="PageNumber"/>
        <w:rFonts w:cs="Arial"/>
      </w:rPr>
      <w:fldChar w:fldCharType="begin"/>
    </w:r>
    <w:r w:rsidR="009C3EF9" w:rsidRPr="005F74A4">
      <w:rPr>
        <w:rStyle w:val="PageNumber"/>
        <w:rFonts w:cs="Arial"/>
      </w:rPr>
      <w:instrText xml:space="preserve">PAGE  </w:instrText>
    </w:r>
    <w:r w:rsidR="009C3EF9" w:rsidRPr="005F74A4">
      <w:rPr>
        <w:rStyle w:val="PageNumber"/>
        <w:rFonts w:cs="Arial"/>
      </w:rPr>
      <w:fldChar w:fldCharType="separate"/>
    </w:r>
    <w:r>
      <w:rPr>
        <w:rStyle w:val="PageNumber"/>
        <w:rFonts w:cs="Arial"/>
        <w:noProof/>
      </w:rPr>
      <w:t>46</w:t>
    </w:r>
    <w:r w:rsidR="009C3EF9"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Default="009C3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EF9" w:rsidRPr="005F74A4" w:rsidRDefault="009C3EF9" w:rsidP="005F74A4">
      <w:pPr>
        <w:spacing w:after="200" w:line="276" w:lineRule="auto"/>
      </w:pPr>
      <w:r w:rsidRPr="005F74A4">
        <w:separator/>
      </w:r>
    </w:p>
  </w:footnote>
  <w:footnote w:type="continuationSeparator" w:id="0">
    <w:p w:rsidR="009C3EF9" w:rsidRPr="005F74A4" w:rsidRDefault="009C3EF9"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Default="009C3E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Pr="005F74A4" w:rsidRDefault="009C3EF9"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EF9" w:rsidRDefault="009C3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64513">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781"/>
    <w:rsid w:val="00254171"/>
    <w:rsid w:val="00260B77"/>
    <w:rsid w:val="002667B3"/>
    <w:rsid w:val="00283449"/>
    <w:rsid w:val="00285DC7"/>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83EBA"/>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colormenu v:ext="edit" fillcolor="none"/>
    </o:shapedefaults>
    <o:shapelayout v:ext="edit">
      <o:idmap v:ext="edit" data="1"/>
    </o:shapelayout>
  </w:shapeDefaults>
  <w:decimalSymbol w:val="."/>
  <w:listSeparator w:val=","/>
  <w15:docId w15:val="{DCB36AD7-F307-4E02-A9E7-4E7BB0FF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1ADCE-6A74-42C0-AC94-F460175C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19231</Words>
  <Characters>109623</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Gordon Green</cp:lastModifiedBy>
  <cp:revision>2</cp:revision>
  <cp:lastPrinted>2015-11-30T12:24:00Z</cp:lastPrinted>
  <dcterms:created xsi:type="dcterms:W3CDTF">2017-09-12T09:05:00Z</dcterms:created>
  <dcterms:modified xsi:type="dcterms:W3CDTF">2017-09-12T09:05:00Z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